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7" w:rsidRDefault="00CB7027" w:rsidP="00CB7027">
      <w:pPr>
        <w:jc w:val="right"/>
      </w:pPr>
      <w:bookmarkStart w:id="0" w:name="_GoBack"/>
      <w:bookmarkEnd w:id="0"/>
      <w:r>
        <w:t xml:space="preserve">Приложение 1 </w:t>
      </w:r>
    </w:p>
    <w:p w:rsidR="00CB7027" w:rsidRPr="00327D30" w:rsidRDefault="00CB7027" w:rsidP="00CB7027">
      <w:pPr>
        <w:jc w:val="center"/>
      </w:pPr>
      <w:r>
        <w:t xml:space="preserve">                                                                                           к приказу от 20.09.2013г. № 116</w:t>
      </w:r>
    </w:p>
    <w:p w:rsidR="00CB7027" w:rsidRPr="00A06C98" w:rsidRDefault="00CB7027" w:rsidP="00CB7027">
      <w:pPr>
        <w:jc w:val="center"/>
      </w:pPr>
    </w:p>
    <w:p w:rsidR="00CB7027" w:rsidRPr="00353C8F" w:rsidRDefault="00CB7027" w:rsidP="00CB7027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B7027" w:rsidRDefault="00CB7027" w:rsidP="00CB7027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CB7027" w:rsidRDefault="00CB7027" w:rsidP="00CB702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 порядке перевода, отчисления и привлечения к дисциплинарной ответственности, восстановления обучающихся МБОУ «СОШ» </w:t>
      </w:r>
      <w:proofErr w:type="spellStart"/>
      <w:r>
        <w:rPr>
          <w:b/>
          <w:color w:val="000000"/>
        </w:rPr>
        <w:t>п.Старый</w:t>
      </w:r>
      <w:proofErr w:type="spellEnd"/>
      <w:r>
        <w:rPr>
          <w:b/>
          <w:color w:val="000000"/>
        </w:rPr>
        <w:t xml:space="preserve"> Бисер</w:t>
      </w:r>
    </w:p>
    <w:p w:rsidR="00CB7027" w:rsidRDefault="00CB7027" w:rsidP="00CB7027">
      <w:pPr>
        <w:rPr>
          <w:rFonts w:eastAsia="Calibri"/>
          <w:b/>
          <w:color w:val="000000"/>
          <w:lang w:eastAsia="en-US"/>
        </w:rPr>
      </w:pPr>
    </w:p>
    <w:p w:rsidR="00CB7027" w:rsidRDefault="00CB7027" w:rsidP="00CB7027">
      <w:pPr>
        <w:pStyle w:val="a3"/>
        <w:ind w:left="0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CB7027" w:rsidRDefault="00CB7027" w:rsidP="00CB7027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Положение о прядке перевода, отчисления и привлечения к дисциплинарной ответственности, </w:t>
      </w:r>
      <w:proofErr w:type="spellStart"/>
      <w:r>
        <w:rPr>
          <w:color w:val="000000"/>
        </w:rPr>
        <w:t>востановления</w:t>
      </w:r>
      <w:proofErr w:type="spellEnd"/>
      <w:r>
        <w:rPr>
          <w:color w:val="000000"/>
        </w:rPr>
        <w:t xml:space="preserve"> обучающихся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30.08.2013 № 1015, Уставом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и устанавливает порядок и основания перевода, отчисления  (основания отчисления с учетом принятия мер воспитательного характера) и восстановления, привлечения к дисциплинарной ответственности обучающихся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(далее – школа).</w:t>
      </w:r>
    </w:p>
    <w:p w:rsidR="00CB7027" w:rsidRDefault="00CB7027" w:rsidP="00CB7027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</w:rPr>
      </w:pPr>
      <w:r>
        <w:rPr>
          <w:rFonts w:eastAsia="Calibri"/>
          <w:color w:val="000000"/>
        </w:rPr>
        <w:t>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CB7027" w:rsidRDefault="00CB7027" w:rsidP="00CB7027">
      <w:pPr>
        <w:pStyle w:val="a3"/>
        <w:tabs>
          <w:tab w:val="left" w:pos="426"/>
        </w:tabs>
        <w:ind w:left="0"/>
        <w:jc w:val="both"/>
        <w:rPr>
          <w:color w:val="000000"/>
        </w:rPr>
      </w:pPr>
    </w:p>
    <w:p w:rsidR="00CB7027" w:rsidRDefault="00CB7027" w:rsidP="00CB7027">
      <w:pPr>
        <w:pStyle w:val="a3"/>
        <w:tabs>
          <w:tab w:val="left" w:pos="426"/>
          <w:tab w:val="left" w:pos="993"/>
        </w:tabs>
        <w:ind w:left="0"/>
        <w:jc w:val="center"/>
        <w:rPr>
          <w:rFonts w:eastAsia="Calibri"/>
          <w:color w:val="000000"/>
          <w:lang w:eastAsia="en-US"/>
        </w:rPr>
      </w:pPr>
      <w:r>
        <w:rPr>
          <w:color w:val="000000"/>
        </w:rPr>
        <w:t>2. Порядок и основания перевода обучающихся</w:t>
      </w:r>
    </w:p>
    <w:p w:rsidR="00CB7027" w:rsidRDefault="00CB7027" w:rsidP="00CB7027">
      <w:pPr>
        <w:pStyle w:val="ConsPlusNormal"/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CB7027" w:rsidRDefault="00CB7027" w:rsidP="00CB7027">
      <w:pPr>
        <w:pStyle w:val="ConsPlusNormal"/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обучающиеся 1 классов переводятся во второй класс.</w:t>
      </w:r>
    </w:p>
    <w:p w:rsidR="00CB7027" w:rsidRDefault="00CB7027" w:rsidP="00CB7027">
      <w:pPr>
        <w:pStyle w:val="ConsPlusNormal"/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CB7027" w:rsidRDefault="00CB7027" w:rsidP="00CB7027">
      <w:pPr>
        <w:pStyle w:val="ConsPlusNormal"/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CB7027" w:rsidRDefault="00CB7027" w:rsidP="00CB7027">
      <w:pPr>
        <w:pStyle w:val="ConsPlusNormal"/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B7027" w:rsidRDefault="00CB7027" w:rsidP="00CB7027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CB7027" w:rsidRDefault="00CB7027" w:rsidP="00CB7027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Перевод обучающихся в следующий класс осуществляется по решению педагогического совета школы с учетом мнения родителей (законных представителей) в отношении учащихся, </w:t>
      </w:r>
      <w:r>
        <w:rPr>
          <w:color w:val="000000"/>
        </w:rPr>
        <w:t>не ликвидировавших в установленные сроки академической задолженности с момента ее образования</w:t>
      </w:r>
      <w:r>
        <w:rPr>
          <w:rFonts w:eastAsia="Calibri"/>
          <w:color w:val="000000"/>
        </w:rPr>
        <w:t>.</w:t>
      </w:r>
    </w:p>
    <w:p w:rsidR="00CB7027" w:rsidRDefault="00CB7027" w:rsidP="00CB7027">
      <w:pPr>
        <w:tabs>
          <w:tab w:val="left" w:pos="426"/>
        </w:tabs>
        <w:jc w:val="both"/>
        <w:rPr>
          <w:rFonts w:eastAsia="Calibri"/>
          <w:color w:val="000000"/>
        </w:rPr>
      </w:pPr>
    </w:p>
    <w:p w:rsidR="00CB7027" w:rsidRDefault="00CB7027" w:rsidP="00CB7027">
      <w:pPr>
        <w:pStyle w:val="a3"/>
        <w:tabs>
          <w:tab w:val="left" w:pos="426"/>
        </w:tabs>
        <w:ind w:left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3. Порядок и основания отчисления</w:t>
      </w:r>
      <w:r>
        <w:rPr>
          <w:color w:val="000000"/>
        </w:rPr>
        <w:t xml:space="preserve"> и привлечения к дисциплинарной ответственности обучающихся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3.1. Отчисление обучающегося из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производится: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>1) в связи с получением образования (завершением обучения);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2) досрочно в следующих случаях: 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lastRenderedPageBreak/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б) по инициативе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в) по инициативе МБОУ «СОШ» п. Старый Бисер как меры дисциплинарного взыскания за неоднократное совершение обучающимся, достигшим возраста пятнадцати </w:t>
      </w:r>
      <w:proofErr w:type="gramStart"/>
      <w:r>
        <w:rPr>
          <w:color w:val="000000"/>
        </w:rPr>
        <w:t>лет,  дисциплинарных</w:t>
      </w:r>
      <w:proofErr w:type="gramEnd"/>
      <w:r>
        <w:rPr>
          <w:color w:val="000000"/>
        </w:rPr>
        <w:t xml:space="preserve"> проступков, связанных с неисполнением или нарушением Устава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г) по обстоятельствам, не зависящим от воли обучающегося или родителей (законных представителей) несовершеннолетнего обучающегося и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Бисер, в том числе в случае ликвидации.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>3.2. Не допускается отчисление обучающихся во время их болезни и каникул.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>3.3. Отчисление как мера дисциплинарного взыскания не применяется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>3.4. При выборе отчисления как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 и Управляющего совета.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>3.5.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3.7.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3.8.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и молодежной политики администрации </w:t>
      </w:r>
      <w:proofErr w:type="spellStart"/>
      <w:r>
        <w:rPr>
          <w:color w:val="000000"/>
        </w:rPr>
        <w:t>г.Горнозаводска</w:t>
      </w:r>
      <w:proofErr w:type="spellEnd"/>
      <w:r>
        <w:rPr>
          <w:color w:val="000000"/>
        </w:rPr>
        <w:t xml:space="preserve"> 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3.9. Управление образования и молодежной политики администрации г. Горнозаводска и родители (законные представители) несовершеннолетнего обучающегося, отчисленного из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>3.10.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отчисление как меру дисциплинарного взыскания и его применение к обучающемуся.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3.11. Досрочное отчисление по инициативе обучающегося или родителей (законных представителей) несовершеннолетнего обучающегося не влечет за собой возникновение </w:t>
      </w:r>
      <w:r>
        <w:rPr>
          <w:color w:val="000000"/>
        </w:rPr>
        <w:lastRenderedPageBreak/>
        <w:t xml:space="preserve">каких-либо дополнительных, в том числе материальных, обязательств указанного обучающегося перед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3.12. Основанием для отчисления является приказ по школе об отчислении обучающегося из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Бисер. Права и обязанности обучающегося, предусмотренные законодательством об образовании и локальными нормативными актами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Бисер, прекращаются с даты его отчисления из школы.</w:t>
      </w:r>
    </w:p>
    <w:p w:rsidR="00CB7027" w:rsidRDefault="00CB7027" w:rsidP="00CB7027">
      <w:pPr>
        <w:tabs>
          <w:tab w:val="left" w:pos="426"/>
        </w:tabs>
        <w:ind w:firstLine="450"/>
        <w:jc w:val="both"/>
        <w:rPr>
          <w:color w:val="000000"/>
        </w:rPr>
      </w:pPr>
      <w:r>
        <w:rPr>
          <w:color w:val="000000"/>
        </w:rPr>
        <w:t xml:space="preserve">3.13. При досрочном отчислении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в трехдневный срок после издания приказа об отчислении обучающегося выдает ему справку об обучении по образцу, который установлен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самостоятельно.</w:t>
      </w:r>
    </w:p>
    <w:p w:rsidR="00CB7027" w:rsidRDefault="00CB7027" w:rsidP="00CB7027">
      <w:pPr>
        <w:tabs>
          <w:tab w:val="left" w:pos="426"/>
        </w:tabs>
        <w:jc w:val="both"/>
        <w:rPr>
          <w:rFonts w:eastAsia="Calibri"/>
          <w:color w:val="000000"/>
        </w:rPr>
      </w:pPr>
    </w:p>
    <w:p w:rsidR="00CB7027" w:rsidRDefault="00CB7027" w:rsidP="00CB7027">
      <w:pPr>
        <w:tabs>
          <w:tab w:val="left" w:pos="426"/>
        </w:tabs>
        <w:jc w:val="both"/>
        <w:rPr>
          <w:rFonts w:eastAsia="Calibri"/>
          <w:color w:val="000000"/>
        </w:rPr>
      </w:pPr>
    </w:p>
    <w:p w:rsidR="00CB7027" w:rsidRDefault="00CB7027" w:rsidP="00CB7027">
      <w:pPr>
        <w:pStyle w:val="a3"/>
        <w:tabs>
          <w:tab w:val="left" w:pos="426"/>
        </w:tabs>
        <w:ind w:left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4. Порядок и основания восстановления</w:t>
      </w:r>
      <w:r>
        <w:rPr>
          <w:color w:val="000000"/>
        </w:rPr>
        <w:t xml:space="preserve"> обучающихся</w:t>
      </w:r>
    </w:p>
    <w:p w:rsidR="00CB7027" w:rsidRDefault="00CB7027" w:rsidP="00CB7027">
      <w:pPr>
        <w:tabs>
          <w:tab w:val="left" w:pos="426"/>
        </w:tabs>
        <w:rPr>
          <w:rFonts w:eastAsia="Calibri"/>
          <w:color w:val="000000"/>
        </w:rPr>
      </w:pPr>
    </w:p>
    <w:p w:rsidR="00CB7027" w:rsidRDefault="00CB7027" w:rsidP="00CB7027">
      <w:pPr>
        <w:pStyle w:val="a3"/>
        <w:numPr>
          <w:ilvl w:val="1"/>
          <w:numId w:val="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Обучающийся, отчисленный из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может быть восстановлен в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 при соблюдении </w:t>
      </w:r>
      <w:proofErr w:type="gramStart"/>
      <w:r>
        <w:rPr>
          <w:color w:val="000000"/>
        </w:rPr>
        <w:t>Правил приема</w:t>
      </w:r>
      <w:proofErr w:type="gramEnd"/>
      <w:r>
        <w:rPr>
          <w:color w:val="000000"/>
        </w:rPr>
        <w:t xml:space="preserve"> обучающихся в МБОУ «СОШ» </w:t>
      </w:r>
      <w:proofErr w:type="spellStart"/>
      <w:r>
        <w:rPr>
          <w:color w:val="000000"/>
        </w:rPr>
        <w:t>п.Старый</w:t>
      </w:r>
      <w:proofErr w:type="spellEnd"/>
      <w:r>
        <w:rPr>
          <w:color w:val="000000"/>
        </w:rPr>
        <w:t xml:space="preserve"> Бисер, исключающих по вине обучающегося его незаконное зачисление.</w:t>
      </w:r>
    </w:p>
    <w:p w:rsidR="00CB7027" w:rsidRPr="00CB7027" w:rsidRDefault="00CB7027" w:rsidP="00CB7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027" w:rsidRPr="00CB7027" w:rsidRDefault="00CB7027" w:rsidP="00CB7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027" w:rsidRPr="00CB7027" w:rsidRDefault="00CB7027" w:rsidP="00CB7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027" w:rsidRPr="00CB7027" w:rsidRDefault="00CB7027" w:rsidP="00CB7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027" w:rsidRPr="00CB7027" w:rsidRDefault="00CB7027" w:rsidP="00CB7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F89" w:rsidRDefault="000E7F89"/>
    <w:sectPr w:rsidR="000E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2B9"/>
    <w:multiLevelType w:val="multilevel"/>
    <w:tmpl w:val="0F0EFC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30FE303C"/>
    <w:multiLevelType w:val="multilevel"/>
    <w:tmpl w:val="5FDC0588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sz w:val="24"/>
      </w:rPr>
    </w:lvl>
  </w:abstractNum>
  <w:abstractNum w:abstractNumId="2" w15:restartNumberingAfterBreak="0">
    <w:nsid w:val="35361485"/>
    <w:multiLevelType w:val="multilevel"/>
    <w:tmpl w:val="FA4831A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58"/>
    <w:rsid w:val="000E7F89"/>
    <w:rsid w:val="00403258"/>
    <w:rsid w:val="00C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E74A-45FA-4B25-85E0-FE58205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27"/>
    <w:pPr>
      <w:ind w:left="720"/>
      <w:contextualSpacing/>
    </w:pPr>
  </w:style>
  <w:style w:type="paragraph" w:styleId="a4">
    <w:name w:val="Normal (Web)"/>
    <w:basedOn w:val="a"/>
    <w:semiHidden/>
    <w:unhideWhenUsed/>
    <w:rsid w:val="00CB702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semiHidden/>
    <w:rsid w:val="00CB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2016-04-04T07:28:00Z</dcterms:created>
  <dcterms:modified xsi:type="dcterms:W3CDTF">2016-04-04T07:29:00Z</dcterms:modified>
</cp:coreProperties>
</file>