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34" w:rsidRPr="00235E34" w:rsidRDefault="00235E34" w:rsidP="00235E34">
      <w:pPr>
        <w:spacing w:after="0" w:line="280" w:lineRule="auto"/>
        <w:ind w:right="1718"/>
        <w:rPr>
          <w:sz w:val="28"/>
          <w:szCs w:val="28"/>
        </w:rPr>
      </w:pPr>
      <w:r w:rsidRPr="00235E34">
        <w:rPr>
          <w:b/>
          <w:sz w:val="28"/>
          <w:szCs w:val="28"/>
        </w:rPr>
        <w:t>Аннотация к рабоче</w:t>
      </w:r>
      <w:r>
        <w:rPr>
          <w:b/>
          <w:sz w:val="28"/>
          <w:szCs w:val="28"/>
        </w:rPr>
        <w:t xml:space="preserve">й программе по изобразительному </w:t>
      </w:r>
      <w:bookmarkStart w:id="0" w:name="_GoBack"/>
      <w:bookmarkEnd w:id="0"/>
      <w:r w:rsidRPr="00235E34">
        <w:rPr>
          <w:b/>
          <w:sz w:val="28"/>
          <w:szCs w:val="28"/>
        </w:rPr>
        <w:t xml:space="preserve">искусству (Б.М.Неменский) за курс начальной школы УМК «Школа России» </w:t>
      </w:r>
    </w:p>
    <w:p w:rsidR="00235E34" w:rsidRPr="00235E34" w:rsidRDefault="00235E34" w:rsidP="00235E34">
      <w:pPr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Учебная программа «Изобразительное искусство» разработана для 1 – 4 классов начальной школы. </w:t>
      </w:r>
    </w:p>
    <w:p w:rsidR="00235E34" w:rsidRPr="00235E34" w:rsidRDefault="00235E34" w:rsidP="00235E34">
      <w:pPr>
        <w:ind w:left="-15" w:firstLine="284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В основу программы положены идеи и положения Федерального государственного образовательного стандарта начального общего образования, Концепции духовно – нравственного развития и воспитания личности гражданина России, авторская программа </w:t>
      </w:r>
    </w:p>
    <w:p w:rsidR="00235E34" w:rsidRPr="00235E34" w:rsidRDefault="00235E34" w:rsidP="00235E34">
      <w:pPr>
        <w:ind w:left="-5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Б.М.Неменского «Изобразительное искусство. Рабочие программы. Предметная линия учебников под редакцией Б.М.Неменского. 1 – 4 классы. Пособие для учителей общеобразовательных учреждений. / Б.М.Неменский. – М.: Просвещение, 2011», учебник Б.М.Неменского «Искусство вокруг нас. 1,2,3,4 класс. Учебник для общеобразовательных учреждений.» - М.: Просвещение, 2015, утвержденный МО РФ в соответствии с требованиями Федерального компонента государственного стандарта начального образования.  </w:t>
      </w:r>
    </w:p>
    <w:p w:rsidR="00235E34" w:rsidRPr="00235E34" w:rsidRDefault="00235E34" w:rsidP="00235E34">
      <w:pPr>
        <w:ind w:left="-15" w:firstLine="284"/>
        <w:jc w:val="both"/>
        <w:rPr>
          <w:sz w:val="28"/>
          <w:szCs w:val="28"/>
        </w:rPr>
      </w:pPr>
      <w:r w:rsidRPr="00235E34">
        <w:rPr>
          <w:b/>
          <w:sz w:val="28"/>
          <w:szCs w:val="28"/>
        </w:rPr>
        <w:t>Цель</w:t>
      </w:r>
      <w:r w:rsidRPr="00235E34">
        <w:rPr>
          <w:sz w:val="28"/>
          <w:szCs w:val="28"/>
        </w:rPr>
        <w:t xml:space="preserve"> учебного предмета «Изобразительное искусство» в общеобразовательной школе – формирование художественной культуры учащихся как неотъемлемой части культуры духовной, т.е. культуры мироотношений, выработанных поколениями. </w:t>
      </w:r>
    </w:p>
    <w:p w:rsidR="00235E34" w:rsidRPr="00235E34" w:rsidRDefault="00235E34" w:rsidP="00235E34">
      <w:pPr>
        <w:ind w:left="-15" w:firstLine="284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235E34" w:rsidRPr="00235E34" w:rsidRDefault="00235E34" w:rsidP="00235E34">
      <w:pPr>
        <w:ind w:left="-15" w:firstLine="284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Систематизирующим методом является  выделение трёх основных видов художественной деятельности для визуальных пространственных искусств: изобразительная художественная деятельность; декоративная художественная деятельность; конструктивная художественная деятельность. </w:t>
      </w:r>
    </w:p>
    <w:p w:rsidR="00235E34" w:rsidRPr="00235E34" w:rsidRDefault="00235E34" w:rsidP="00235E34">
      <w:pPr>
        <w:ind w:left="-15" w:firstLine="284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Основные виды учебной деятельности – практическая  художественно – творческая деятельность ученика и восприятие красоты окружающего мира, произведений искусства. </w:t>
      </w:r>
    </w:p>
    <w:p w:rsidR="00235E34" w:rsidRPr="00235E34" w:rsidRDefault="00235E34" w:rsidP="00235E34">
      <w:pPr>
        <w:spacing w:after="17" w:line="256" w:lineRule="auto"/>
        <w:ind w:left="137" w:firstLine="0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Принцип опоры на личный опыт ребёнка и расширения, обогащения его освоением культуры выражен в самой структуре программы. </w:t>
      </w:r>
    </w:p>
    <w:p w:rsidR="00235E34" w:rsidRPr="00235E34" w:rsidRDefault="00235E34" w:rsidP="00235E34">
      <w:pPr>
        <w:tabs>
          <w:tab w:val="center" w:pos="7433"/>
        </w:tabs>
        <w:ind w:left="-15" w:firstLine="0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Тема 1 класса – «Ты изображаешь, украшаешь и строишь». </w:t>
      </w:r>
      <w:r w:rsidRPr="00235E34">
        <w:rPr>
          <w:sz w:val="28"/>
          <w:szCs w:val="28"/>
        </w:rPr>
        <w:tab/>
        <w:t xml:space="preserve">Тема 3 класса – «Искусство вокруг нас». </w:t>
      </w:r>
    </w:p>
    <w:p w:rsidR="00235E34" w:rsidRPr="00235E34" w:rsidRDefault="00235E34" w:rsidP="00235E34">
      <w:pPr>
        <w:tabs>
          <w:tab w:val="center" w:pos="7660"/>
        </w:tabs>
        <w:ind w:left="-15" w:firstLine="0"/>
        <w:jc w:val="both"/>
        <w:rPr>
          <w:sz w:val="28"/>
          <w:szCs w:val="28"/>
        </w:rPr>
      </w:pPr>
      <w:r w:rsidRPr="00235E34">
        <w:rPr>
          <w:sz w:val="28"/>
          <w:szCs w:val="28"/>
        </w:rPr>
        <w:lastRenderedPageBreak/>
        <w:t xml:space="preserve">Тема 2 класса – «Искусство и ты». </w:t>
      </w:r>
      <w:r w:rsidRPr="00235E34">
        <w:rPr>
          <w:sz w:val="28"/>
          <w:szCs w:val="28"/>
        </w:rPr>
        <w:tab/>
        <w:t xml:space="preserve">Тема 4 класса – «Каждый народ  – художник». </w:t>
      </w:r>
    </w:p>
    <w:p w:rsidR="00235E34" w:rsidRPr="00235E34" w:rsidRDefault="00235E34" w:rsidP="00235E34">
      <w:pPr>
        <w:ind w:left="-15" w:firstLine="284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 </w:t>
      </w:r>
    </w:p>
    <w:p w:rsidR="00235E34" w:rsidRPr="00235E34" w:rsidRDefault="00235E34" w:rsidP="00235E34">
      <w:pPr>
        <w:ind w:left="-15" w:firstLine="284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На изучение предмета отводится 1 час в неделю, всего на курс – 135 часов. Предмет изучается в 1 классе  –  33 часа в год, во 2 – 4 классах – 34 часа в год. </w:t>
      </w:r>
    </w:p>
    <w:p w:rsidR="00235E34" w:rsidRPr="00235E34" w:rsidRDefault="00235E34" w:rsidP="00235E34">
      <w:pPr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В результате изучения курса «Изобразительное искусство» должны быть достигнуты определённые результаты. </w:t>
      </w:r>
    </w:p>
    <w:p w:rsidR="00235E34" w:rsidRPr="00235E34" w:rsidRDefault="00235E34" w:rsidP="00235E34">
      <w:pPr>
        <w:ind w:left="-15" w:firstLine="284"/>
        <w:jc w:val="both"/>
        <w:rPr>
          <w:sz w:val="28"/>
          <w:szCs w:val="28"/>
        </w:rPr>
      </w:pPr>
      <w:r w:rsidRPr="00235E34">
        <w:rPr>
          <w:b/>
          <w:sz w:val="28"/>
          <w:szCs w:val="28"/>
        </w:rPr>
        <w:t>Личностные</w:t>
      </w:r>
      <w:r w:rsidRPr="00235E34">
        <w:rPr>
          <w:sz w:val="28"/>
          <w:szCs w:val="28"/>
        </w:rPr>
        <w:t xml:space="preserve"> результаты отражаются в индивидуальных качественных свойствах учащихся, которые они должны приобрести в процессе освоения учебного предмета. </w:t>
      </w:r>
    </w:p>
    <w:p w:rsidR="00235E34" w:rsidRPr="00235E34" w:rsidRDefault="00235E34" w:rsidP="00235E34">
      <w:pPr>
        <w:numPr>
          <w:ilvl w:val="0"/>
          <w:numId w:val="1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чувство гордости за культуру и искусство Родины, своего народа; </w:t>
      </w:r>
    </w:p>
    <w:p w:rsidR="00235E34" w:rsidRPr="00235E34" w:rsidRDefault="00235E34" w:rsidP="00235E34">
      <w:pPr>
        <w:numPr>
          <w:ilvl w:val="0"/>
          <w:numId w:val="1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уважительное отношение к культуре и искусству других народов нашей страны и мира в целом; </w:t>
      </w:r>
    </w:p>
    <w:p w:rsidR="00235E34" w:rsidRPr="00235E34" w:rsidRDefault="00235E34" w:rsidP="00235E34">
      <w:pPr>
        <w:numPr>
          <w:ilvl w:val="0"/>
          <w:numId w:val="1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понимание особой роли культуры и искусства в жизни общества и каждого отдельного человека; </w:t>
      </w:r>
    </w:p>
    <w:p w:rsidR="00235E34" w:rsidRPr="00235E34" w:rsidRDefault="00235E34" w:rsidP="00235E34">
      <w:pPr>
        <w:numPr>
          <w:ilvl w:val="0"/>
          <w:numId w:val="1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сформированность эстетических чувств, художественно-творческого мышления, наблюдательности и фантазии; </w:t>
      </w:r>
    </w:p>
    <w:p w:rsidR="00235E34" w:rsidRPr="00235E34" w:rsidRDefault="00235E34" w:rsidP="00235E34">
      <w:pPr>
        <w:numPr>
          <w:ilvl w:val="0"/>
          <w:numId w:val="1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сформированность эстетических потребностей 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 </w:t>
      </w:r>
      <w:r w:rsidRPr="00235E34">
        <w:rPr>
          <w:b/>
          <w:sz w:val="28"/>
          <w:szCs w:val="28"/>
        </w:rPr>
        <w:t>6.</w:t>
      </w:r>
      <w:r w:rsidRPr="00235E34">
        <w:rPr>
          <w:rFonts w:eastAsia="Arial"/>
          <w:b/>
          <w:sz w:val="28"/>
          <w:szCs w:val="28"/>
        </w:rPr>
        <w:t xml:space="preserve"> </w:t>
      </w:r>
      <w:r w:rsidRPr="00235E34">
        <w:rPr>
          <w:sz w:val="28"/>
          <w:szCs w:val="28"/>
        </w:rPr>
        <w:t xml:space="preserve">развитие эстетических чувств, доброжелательности и эмоционально – нравственной отзывчивости, понимания и сопереживания чувствам других людей; </w:t>
      </w:r>
    </w:p>
    <w:p w:rsidR="00235E34" w:rsidRPr="00235E34" w:rsidRDefault="00235E34" w:rsidP="00235E34">
      <w:pPr>
        <w:numPr>
          <w:ilvl w:val="0"/>
          <w:numId w:val="2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овладение навыками коллективной деятельности в процессе совместной творческой работы в команде одноклассников под руководством учителя; </w:t>
      </w:r>
    </w:p>
    <w:p w:rsidR="00235E34" w:rsidRPr="00235E34" w:rsidRDefault="00235E34" w:rsidP="00235E34">
      <w:pPr>
        <w:numPr>
          <w:ilvl w:val="0"/>
          <w:numId w:val="2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умение сотрудничать с товарищами в процессе совместной деятельности, соотносить свою часть работы с общим замыслом; </w:t>
      </w:r>
    </w:p>
    <w:p w:rsidR="00235E34" w:rsidRPr="00235E34" w:rsidRDefault="00235E34" w:rsidP="00235E34">
      <w:pPr>
        <w:numPr>
          <w:ilvl w:val="0"/>
          <w:numId w:val="2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235E34" w:rsidRPr="00235E34" w:rsidRDefault="00235E34" w:rsidP="00235E34">
      <w:pPr>
        <w:ind w:left="-15" w:firstLine="284"/>
        <w:jc w:val="both"/>
        <w:rPr>
          <w:sz w:val="28"/>
          <w:szCs w:val="28"/>
        </w:rPr>
      </w:pPr>
      <w:r w:rsidRPr="00235E34">
        <w:rPr>
          <w:b/>
          <w:sz w:val="28"/>
          <w:szCs w:val="28"/>
        </w:rPr>
        <w:t>Метапредметные</w:t>
      </w:r>
      <w:r w:rsidRPr="00235E34">
        <w:rPr>
          <w:b/>
          <w:sz w:val="28"/>
          <w:szCs w:val="28"/>
          <w:u w:val="single" w:color="000000"/>
        </w:rPr>
        <w:t xml:space="preserve"> </w:t>
      </w:r>
      <w:r w:rsidRPr="00235E34">
        <w:rPr>
          <w:sz w:val="28"/>
          <w:szCs w:val="28"/>
        </w:rPr>
        <w:t xml:space="preserve">результаты характеризуют уровень сформированности универсальных способностей учащихся, проявляющихся в познавательной и практической творческой деятельности: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освоение способов решения проблем творческого и поискового характера;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овладение умением творческого видения с позиций художника, т.е. умением сравнивать, анализировать, выделять главное, обобщать; </w:t>
      </w:r>
      <w:r w:rsidRPr="00235E34">
        <w:rPr>
          <w:rFonts w:eastAsia="Segoe UI Symbol"/>
          <w:sz w:val="28"/>
          <w:szCs w:val="28"/>
        </w:rPr>
        <w:sym w:font="Segoe UI Symbol" w:char="F0B7"/>
      </w:r>
      <w:r w:rsidRPr="00235E34">
        <w:rPr>
          <w:rFonts w:eastAsia="Arial"/>
          <w:sz w:val="28"/>
          <w:szCs w:val="28"/>
        </w:rPr>
        <w:t xml:space="preserve"> </w:t>
      </w:r>
      <w:r w:rsidRPr="00235E34">
        <w:rPr>
          <w:sz w:val="28"/>
          <w:szCs w:val="28"/>
        </w:rPr>
        <w:t xml:space="preserve">формирование умения понимать причины успеха \ неуспеха учебной деятельности и способности конструктивно действовать даже в ситуациях неуспеха;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lastRenderedPageBreak/>
        <w:t xml:space="preserve">овладение начальных форм познавательной и личной рефлексии;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признакам; </w:t>
      </w:r>
    </w:p>
    <w:p w:rsidR="00235E34" w:rsidRPr="00235E34" w:rsidRDefault="00235E34" w:rsidP="00235E34">
      <w:pPr>
        <w:numPr>
          <w:ilvl w:val="0"/>
          <w:numId w:val="3"/>
        </w:numPr>
        <w:spacing w:after="26"/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овладение умением вести диалог, распределять функции и роли в процессе выполнения коллективной творческой работы; </w:t>
      </w:r>
      <w:r w:rsidRPr="00235E34">
        <w:rPr>
          <w:rFonts w:eastAsia="Segoe UI Symbol"/>
          <w:sz w:val="28"/>
          <w:szCs w:val="28"/>
        </w:rPr>
        <w:sym w:font="Segoe UI Symbol" w:char="F0B7"/>
      </w:r>
      <w:r w:rsidRPr="00235E34">
        <w:rPr>
          <w:rFonts w:eastAsia="Arial"/>
          <w:sz w:val="28"/>
          <w:szCs w:val="28"/>
        </w:rPr>
        <w:t xml:space="preserve"> </w:t>
      </w:r>
      <w:r w:rsidRPr="00235E34">
        <w:rPr>
          <w:sz w:val="28"/>
          <w:szCs w:val="28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умение рационально строить самостоятельную творческую деятельность, умение организовать место занятий; </w:t>
      </w:r>
      <w:r w:rsidRPr="00235E34">
        <w:rPr>
          <w:rFonts w:eastAsia="Segoe UI Symbol"/>
          <w:sz w:val="28"/>
          <w:szCs w:val="28"/>
        </w:rPr>
        <w:sym w:font="Segoe UI Symbol" w:char="F0B7"/>
      </w:r>
      <w:r w:rsidRPr="00235E34">
        <w:rPr>
          <w:rFonts w:eastAsia="Arial"/>
          <w:sz w:val="28"/>
          <w:szCs w:val="28"/>
        </w:rPr>
        <w:t xml:space="preserve"> </w:t>
      </w:r>
      <w:r w:rsidRPr="00235E34">
        <w:rPr>
          <w:sz w:val="28"/>
          <w:szCs w:val="28"/>
        </w:rPr>
        <w:t xml:space="preserve">осознанное стремление к освоению новых знаний и умений, к достижению более высоких и оригинальных творческих результатов. </w:t>
      </w:r>
    </w:p>
    <w:p w:rsidR="00235E34" w:rsidRPr="00235E34" w:rsidRDefault="00235E34" w:rsidP="00235E34">
      <w:pPr>
        <w:ind w:left="-15" w:firstLine="284"/>
        <w:jc w:val="both"/>
        <w:rPr>
          <w:sz w:val="28"/>
          <w:szCs w:val="28"/>
        </w:rPr>
      </w:pPr>
      <w:r w:rsidRPr="00235E34">
        <w:rPr>
          <w:b/>
          <w:sz w:val="28"/>
          <w:szCs w:val="28"/>
        </w:rPr>
        <w:t>Предметные</w:t>
      </w:r>
      <w:r w:rsidRPr="00235E34">
        <w:rPr>
          <w:sz w:val="28"/>
          <w:szCs w:val="28"/>
        </w:rPr>
        <w:t xml:space="preserve">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сформированность первоначальных представлений о роли изобразительного искусства в жизни человека, его роли в духовно – нравственном развитии человека;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знание основных видов и жанров пространственно-визуальных искусств;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понимание образной природы искусства;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эстетическая оценка явлений природы, событий окружающего мира;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lastRenderedPageBreak/>
        <w:t xml:space="preserve">применение художественных умений, знаний и представлений в процессе выполнения художественно-творческих работ; </w:t>
      </w:r>
      <w:r w:rsidRPr="00235E34">
        <w:rPr>
          <w:rFonts w:eastAsia="Segoe UI Symbol"/>
          <w:sz w:val="28"/>
          <w:szCs w:val="28"/>
        </w:rPr>
        <w:sym w:font="Segoe UI Symbol" w:char="F0B7"/>
      </w:r>
      <w:r w:rsidRPr="00235E34">
        <w:rPr>
          <w:rFonts w:eastAsia="Arial"/>
          <w:sz w:val="28"/>
          <w:szCs w:val="28"/>
        </w:rPr>
        <w:t xml:space="preserve"> </w:t>
      </w:r>
      <w:r w:rsidRPr="00235E34">
        <w:rPr>
          <w:sz w:val="28"/>
          <w:szCs w:val="28"/>
        </w:rPr>
        <w:t xml:space="preserve">способность узнавать, воспринимать, описывать и эмоционально оценивать несколько великих произведений русского и мирового искусства;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умение обсуждать и анализировать произведения искусства, выражая суждения о содержании, сюжетах и вырази тельных средствах; 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умение видеть проявления визуально-пространственных искусств в окружающей жизни: в доме, на улице, в театре, на празднике;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способность передавать в художественно-творческой деятельности характер, эмоциональные состояния и свое отношение к природе, человеку, обществу;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умение компоновать на плоскости листа и в объеме задуманный художественный образ;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освоение умений применять в художественно—творческой деятельности основ цветоведения, основ графической грамоты;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овладение навыками моделирования из бумаги, лепки из пластилина, навыками изображения средствами аппликации и коллажа; 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способность эстетически, эмоционально воспринимать красоту городов, сохранивших исторический облик, — свидетелей нашей истории;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умение приводить примеры произведений искусства, выражающих красоту мудрости и богатой духовной жизни, красоту внутреннего мира человека. </w:t>
      </w:r>
    </w:p>
    <w:p w:rsidR="00235E34" w:rsidRPr="00235E34" w:rsidRDefault="00235E34" w:rsidP="00235E34">
      <w:pPr>
        <w:spacing w:after="13" w:line="256" w:lineRule="auto"/>
        <w:ind w:left="284" w:firstLine="0"/>
        <w:jc w:val="both"/>
        <w:rPr>
          <w:sz w:val="28"/>
          <w:szCs w:val="28"/>
        </w:rPr>
      </w:pPr>
      <w:r w:rsidRPr="00235E34">
        <w:rPr>
          <w:b/>
          <w:sz w:val="28"/>
          <w:szCs w:val="28"/>
        </w:rPr>
        <w:t xml:space="preserve">Планируемые результаты. </w:t>
      </w:r>
    </w:p>
    <w:p w:rsidR="00235E34" w:rsidRPr="00235E34" w:rsidRDefault="00235E34" w:rsidP="00235E34">
      <w:pPr>
        <w:spacing w:after="26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В результате изучения искусства у обучающихся: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будут сформированы основы художественной культуры: представление о специфике искусства, потребность в художественном творчестве и в общении с искусством;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lastRenderedPageBreak/>
        <w:t xml:space="preserve">начнут развиваться образное мышление, наблюдательность и воображения, творческие способности, эстетические чувства, формироваться основы анализа произведения искусства;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сформируются основы духовно – нравственных ценностей личности, будет проявляться эмоционально – ценностное отношение к миру, художественный вкус;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проявится способность к реализации творческого потенциала в духовной, художественно – продуктивной деятельности, разовьётся трудолюбие, открытость миру, диалогичность; </w:t>
      </w:r>
    </w:p>
    <w:p w:rsidR="00235E34" w:rsidRPr="00235E34" w:rsidRDefault="00235E34" w:rsidP="00235E34">
      <w:pPr>
        <w:numPr>
          <w:ilvl w:val="0"/>
          <w:numId w:val="3"/>
        </w:numPr>
        <w:spacing w:after="27"/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установится осознанное уважение и принятие традиций, форм культурно – исторической, социальной и духовной жизни родного края, наполнятся конкретным содержанием 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социально ориентированный взгляд на мир;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будут заложены основы российской гражданской идентичности, чувства гордости за свою Родину, появится осознание этнической и национальной принадлежности, ответственности за общее благополучие. </w:t>
      </w:r>
    </w:p>
    <w:p w:rsidR="00235E34" w:rsidRPr="00235E34" w:rsidRDefault="00235E34" w:rsidP="00235E34">
      <w:pPr>
        <w:spacing w:after="26"/>
        <w:ind w:left="-5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Обучающиеся: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получат навыки сотрудничества со взрослыми и сверстниками, научатся вести диалог, участвовать в обсуждении значимых явлений жизни и искусства;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научатся различать виды и жанры искусства, смогут называть ведущие художественные музеи России ( и своего региона); </w:t>
      </w:r>
    </w:p>
    <w:p w:rsidR="00235E34" w:rsidRPr="00235E34" w:rsidRDefault="00235E34" w:rsidP="00235E34">
      <w:pPr>
        <w:numPr>
          <w:ilvl w:val="0"/>
          <w:numId w:val="3"/>
        </w:numPr>
        <w:ind w:hanging="142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будут использовать выразительные средства для воплощения собственного художественно – творческого замысла; смогут выполнять простые рисунки и орнаментальные композиции, используя язык компьютерной графики в программе Paint. </w:t>
      </w:r>
    </w:p>
    <w:p w:rsidR="00235E34" w:rsidRPr="00235E34" w:rsidRDefault="00235E34" w:rsidP="00235E34">
      <w:pPr>
        <w:spacing w:after="0" w:line="256" w:lineRule="auto"/>
        <w:ind w:left="284" w:firstLine="0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 </w:t>
      </w:r>
    </w:p>
    <w:p w:rsidR="00235E34" w:rsidRPr="00235E34" w:rsidRDefault="00235E34" w:rsidP="00235E34">
      <w:pPr>
        <w:spacing w:after="0" w:line="256" w:lineRule="auto"/>
        <w:ind w:left="284" w:firstLine="0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 </w:t>
      </w:r>
    </w:p>
    <w:p w:rsidR="00235E34" w:rsidRPr="00235E34" w:rsidRDefault="00235E34" w:rsidP="00235E34">
      <w:pPr>
        <w:spacing w:after="0" w:line="256" w:lineRule="auto"/>
        <w:ind w:left="284" w:firstLine="0"/>
        <w:jc w:val="both"/>
        <w:rPr>
          <w:sz w:val="28"/>
          <w:szCs w:val="28"/>
        </w:rPr>
      </w:pPr>
      <w:r w:rsidRPr="00235E34">
        <w:rPr>
          <w:sz w:val="28"/>
          <w:szCs w:val="28"/>
        </w:rPr>
        <w:t xml:space="preserve"> </w:t>
      </w:r>
    </w:p>
    <w:p w:rsidR="00AA2B09" w:rsidRPr="00235E34" w:rsidRDefault="00AA2B09" w:rsidP="00235E34">
      <w:pPr>
        <w:jc w:val="both"/>
        <w:rPr>
          <w:sz w:val="28"/>
          <w:szCs w:val="28"/>
        </w:rPr>
      </w:pPr>
    </w:p>
    <w:sectPr w:rsidR="00AA2B09" w:rsidRPr="0023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044E1"/>
    <w:multiLevelType w:val="hybridMultilevel"/>
    <w:tmpl w:val="72245108"/>
    <w:lvl w:ilvl="0" w:tplc="243EB468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EE64F9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A9CC739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E01A022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D4026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E4A72D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52061C7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2B2BD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DA2692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5B55A77"/>
    <w:multiLevelType w:val="hybridMultilevel"/>
    <w:tmpl w:val="99003FE6"/>
    <w:lvl w:ilvl="0" w:tplc="BB148672">
      <w:start w:val="1"/>
      <w:numFmt w:val="bullet"/>
      <w:lvlText w:val="•"/>
      <w:lvlJc w:val="left"/>
      <w:pPr>
        <w:ind w:left="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FF83B4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998553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34E707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89E7D9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5EA3A5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18424B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1705C1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4016062E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BDD2D2D"/>
    <w:multiLevelType w:val="hybridMultilevel"/>
    <w:tmpl w:val="969E9D18"/>
    <w:lvl w:ilvl="0" w:tplc="52920DF6">
      <w:start w:val="7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410916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A7EB8A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1D6C175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601A554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6280E9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694C12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4960746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46A6D8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CF"/>
    <w:rsid w:val="00235E34"/>
    <w:rsid w:val="00600ACF"/>
    <w:rsid w:val="00AA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5E683-EDB9-49CF-8EFC-DC24852D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34"/>
    <w:pPr>
      <w:spacing w:after="5" w:line="268" w:lineRule="auto"/>
      <w:ind w:left="294" w:hanging="10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1640</Words>
  <Characters>9351</Characters>
  <Application>Microsoft Office Word</Application>
  <DocSecurity>0</DocSecurity>
  <Lines>77</Lines>
  <Paragraphs>21</Paragraphs>
  <ScaleCrop>false</ScaleCrop>
  <Company/>
  <LinksUpToDate>false</LinksUpToDate>
  <CharactersWithSpaces>10970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2017-12-06T06:50:00Z</dcterms:created>
  <dcterms:modified xsi:type="dcterms:W3CDTF">2017-12-06T06:51:00Z</dcterms:modified>
</cp:coreProperties>
</file>